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73" w:rsidRPr="006F3373" w:rsidRDefault="006F3373" w:rsidP="006F3373">
      <w:pPr>
        <w:pStyle w:val="a5"/>
        <w:ind w:left="6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337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F3373" w:rsidRPr="006F3373" w:rsidRDefault="006F3373" w:rsidP="006F3373">
      <w:pPr>
        <w:pStyle w:val="a5"/>
        <w:ind w:left="650"/>
        <w:jc w:val="center"/>
        <w:rPr>
          <w:rFonts w:ascii="Times New Roman" w:hAnsi="Times New Roman" w:cs="Times New Roman"/>
          <w:sz w:val="24"/>
          <w:szCs w:val="24"/>
        </w:rPr>
      </w:pPr>
      <w:r w:rsidRPr="006F3373">
        <w:rPr>
          <w:rFonts w:ascii="Times New Roman" w:hAnsi="Times New Roman" w:cs="Times New Roman"/>
          <w:sz w:val="24"/>
          <w:szCs w:val="24"/>
        </w:rPr>
        <w:t>«Аргуновская средняя общеобразовательная школа»</w:t>
      </w:r>
    </w:p>
    <w:p w:rsidR="006F3373" w:rsidRPr="006F3373" w:rsidRDefault="006F3373" w:rsidP="006F337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571A1" w:rsidRDefault="007571A1" w:rsidP="006F3373">
      <w:pPr>
        <w:jc w:val="center"/>
        <w:rPr>
          <w:noProof/>
          <w:szCs w:val="28"/>
        </w:rPr>
      </w:pPr>
    </w:p>
    <w:p w:rsidR="007571A1" w:rsidRDefault="007571A1" w:rsidP="00C8795C">
      <w:pPr>
        <w:jc w:val="right"/>
        <w:rPr>
          <w:noProof/>
          <w:szCs w:val="28"/>
        </w:rPr>
      </w:pPr>
    </w:p>
    <w:p w:rsidR="00D9385F" w:rsidRDefault="00C8795C" w:rsidP="00C8795C">
      <w:pPr>
        <w:jc w:val="right"/>
        <w:rPr>
          <w:noProof/>
          <w:szCs w:val="28"/>
        </w:rPr>
      </w:pPr>
      <w:r>
        <w:rPr>
          <w:noProof/>
        </w:rPr>
        <w:drawing>
          <wp:inline distT="0" distB="0" distL="0" distR="0" wp14:anchorId="5AAC4EF3" wp14:editId="1F5DB4B8">
            <wp:extent cx="2753333" cy="2241037"/>
            <wp:effectExtent l="19050" t="0" r="8917" b="0"/>
            <wp:docPr id="2" name="Рисунок 2" descr="G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059" t="1914" r="9116" b="7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33" cy="224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03A" w:rsidRDefault="0098103A">
      <w:pPr>
        <w:rPr>
          <w:noProof/>
          <w:szCs w:val="28"/>
        </w:rPr>
      </w:pPr>
    </w:p>
    <w:p w:rsidR="00C8795C" w:rsidRP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  <w:r w:rsidRPr="00C8795C">
        <w:rPr>
          <w:rFonts w:ascii="Times New Roman" w:hAnsi="Times New Roman" w:cs="Times New Roman"/>
          <w:noProof/>
          <w:sz w:val="28"/>
          <w:szCs w:val="28"/>
        </w:rPr>
        <w:t>Рабочая программа по факультативу «Язык в речевом общении»</w:t>
      </w:r>
    </w:p>
    <w:p w:rsidR="00C8795C" w:rsidRDefault="00C8795C" w:rsidP="00C8795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8795C">
        <w:rPr>
          <w:rFonts w:ascii="Times New Roman" w:hAnsi="Times New Roman" w:cs="Times New Roman"/>
          <w:noProof/>
          <w:sz w:val="28"/>
          <w:szCs w:val="28"/>
        </w:rPr>
        <w:t>для  9 класса на 2024-2025 учебный год</w:t>
      </w:r>
    </w:p>
    <w:p w:rsidR="00C8795C" w:rsidRDefault="00C8795C" w:rsidP="00C8795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8795C" w:rsidRDefault="00C8795C" w:rsidP="00C8795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8795C" w:rsidRPr="00C8795C" w:rsidRDefault="00C8795C" w:rsidP="00C8795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8795C" w:rsidRPr="00C8795C" w:rsidRDefault="00C8795C" w:rsidP="00C8795C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C8795C">
        <w:rPr>
          <w:rFonts w:ascii="Times New Roman" w:hAnsi="Times New Roman" w:cs="Times New Roman"/>
          <w:noProof/>
          <w:sz w:val="28"/>
          <w:szCs w:val="28"/>
        </w:rPr>
        <w:t xml:space="preserve">Разработчик: Колтакова Т.А., учитель </w:t>
      </w:r>
    </w:p>
    <w:p w:rsidR="00C8795C" w:rsidRPr="00C8795C" w:rsidRDefault="00C8795C" w:rsidP="00C8795C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C8795C">
        <w:rPr>
          <w:rFonts w:ascii="Times New Roman" w:hAnsi="Times New Roman" w:cs="Times New Roman"/>
          <w:noProof/>
          <w:sz w:val="28"/>
          <w:szCs w:val="28"/>
        </w:rPr>
        <w:t xml:space="preserve">русского языка и литературы </w:t>
      </w:r>
    </w:p>
    <w:p w:rsid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</w:p>
    <w:p w:rsid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</w:p>
    <w:p w:rsid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</w:p>
    <w:p w:rsid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</w:p>
    <w:p w:rsid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</w:p>
    <w:p w:rsidR="00C8795C" w:rsidRDefault="00C8795C">
      <w:pPr>
        <w:rPr>
          <w:rFonts w:ascii="Times New Roman" w:hAnsi="Times New Roman" w:cs="Times New Roman"/>
          <w:noProof/>
          <w:sz w:val="28"/>
          <w:szCs w:val="28"/>
        </w:rPr>
      </w:pPr>
    </w:p>
    <w:p w:rsidR="00D006FA" w:rsidRPr="007571A1" w:rsidRDefault="00C8795C" w:rsidP="006F337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8795C">
        <w:rPr>
          <w:rFonts w:ascii="Times New Roman" w:hAnsi="Times New Roman" w:cs="Times New Roman"/>
          <w:noProof/>
          <w:sz w:val="28"/>
          <w:szCs w:val="28"/>
        </w:rPr>
        <w:t>д. Семенка 2024</w:t>
      </w:r>
    </w:p>
    <w:p w:rsidR="00D9385F" w:rsidRDefault="00D0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D9385F" w:rsidRDefault="00D00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Основная цель данного курса состоит в повышении грамотности учащихся, в развитии культуры письменной речи. Свободное владение орфографией и пунктуацией предполагает не только знание правил и способность пользоваться ими, но и умение применять их, учитывая речевую ситуацию и необходимость как можно точнее передать смысл высказывания, используя при этом возможности письма. 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Элективный курс «Язык в речевом общении» имеет практическую направленность, помогает учащимся контролировать и совершенствовать своё речевое поведение в каждой конкретной речевой ситуации, совершенствовать основные виды речевой деятельности в их единстве и взаимосвязи: способности осознанно воспринимать звучащую речь (умение слушать) и печатное слово (умение читать); грамотно, точно, логически стройно, выразительно передавать в устной и письменной форме собственные мысли, учитывая условия общения (умения говорить и писать).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смысла – к поискам наиболее подходящих средств его выражения в устной и письменной речи – </w:t>
      </w:r>
      <w:r>
        <w:rPr>
          <w:rFonts w:ascii="Times New Roman" w:hAnsi="Times New Roman" w:cs="Times New Roman"/>
          <w:sz w:val="28"/>
          <w:szCs w:val="28"/>
        </w:rPr>
        <w:t>такой путь анализа усваивают учащиеся на занятиях.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знания и умения особенно актуальны в наше время, так как учащимся, кроме тестовых заданий, и в 9 классе и в 11 классе придётся работать с текстом. В 9 классе учащимся необходимо написать сжатое изложение и сочинение на лингвистическую тему, а в 11 классе при выполнении при выполнении части С ЕГЭ выпускники должны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формулировать проблемы исходного текста;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анализировать предложенный текст;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связное высказывание, выражать собственное мнение по поводу прочитанного текста, понимать позицию автора;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последовательно излагать собственные мысли;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собственной речи разнообразные грамматические и лексические средства языка;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оформлять речь в соответствии с орфографическими, грамматическими и пунктуационными нормами литературного языка.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элективный курс направлен на развитие речевых способностей учащихся как необходимое условие успешной сдачи ЕГЭ по русскому языку.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рассчитан на 34 часа, предполагает использование таких форм занятий, когда создаётся творческая атмосфера совместной деятельности учителя и учащихся.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курсе 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уделяется самостоятельной работе ( рефераты, создание собственных текстов на заданную тему, в том числе и на лингвистическую, тесты )</w:t>
      </w:r>
    </w:p>
    <w:p w:rsidR="00D9385F" w:rsidRDefault="00D006F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курс составлен на основе следующих документов: </w:t>
      </w:r>
    </w:p>
    <w:p w:rsidR="00D9385F" w:rsidRDefault="00D006FA">
      <w:pPr>
        <w:numPr>
          <w:ilvl w:val="0"/>
          <w:numId w:val="1"/>
        </w:numPr>
        <w:spacing w:before="28" w:after="28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по русскому языку для общеобразовательных учреждений 5- 11 классы. Основной курс. Элективные курсы./ Автор-составитель С.И. Львова/ – М., 2009.</w:t>
      </w:r>
    </w:p>
    <w:p w:rsidR="00D9385F" w:rsidRDefault="00D0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часов -34, в неделю – 1 час.</w:t>
      </w:r>
    </w:p>
    <w:p w:rsidR="00D9385F" w:rsidRDefault="00D006F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Требования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уровню  подготовки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D9385F" w:rsidRDefault="00D006FA">
      <w:pPr>
        <w:numPr>
          <w:ilvl w:val="0"/>
          <w:numId w:val="2"/>
        </w:numPr>
        <w:spacing w:before="28" w:after="28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особенности письменной речи, правильно оформлять письменное высказывание, уметь работать со справочной литературой, словарями.</w:t>
      </w:r>
    </w:p>
    <w:p w:rsidR="00D9385F" w:rsidRDefault="00D006FA">
      <w:pPr>
        <w:numPr>
          <w:ilvl w:val="0"/>
          <w:numId w:val="2"/>
        </w:numPr>
        <w:spacing w:before="28" w:after="28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 практике письма орфографические и пунктуационные нормы современного русского языка.</w:t>
      </w:r>
    </w:p>
    <w:p w:rsidR="00D9385F" w:rsidRDefault="00D006FA">
      <w:pPr>
        <w:numPr>
          <w:ilvl w:val="0"/>
          <w:numId w:val="2"/>
        </w:numPr>
        <w:spacing w:before="28" w:after="28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Находить  в предложениях смысловые отрезки, которые необходимо выделить  знаками препинания, обосновывать выбор  знаков препинания и расставлять их в соответствии с изученными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классах пунктуационными правилами; находить и исправлять пунктуационные ошибки; производить пунктуационный разбор предложения.</w:t>
      </w:r>
    </w:p>
    <w:p w:rsidR="00D9385F" w:rsidRDefault="00D006FA">
      <w:pPr>
        <w:numPr>
          <w:ilvl w:val="0"/>
          <w:numId w:val="2"/>
        </w:numPr>
        <w:spacing w:before="28" w:after="28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Находить в словах изученные орфограммы, уметь обосновывать их выбор, правильно писать слова с изученными  орфограммами, находить и исправлять орфографические ошибки, производить орфографический разбор слов.  Правильно писать изученные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классах  слова с непроверяемыми орфограммами.</w:t>
      </w:r>
    </w:p>
    <w:p w:rsidR="00D9385F" w:rsidRDefault="00D006FA">
      <w:pPr>
        <w:numPr>
          <w:ilvl w:val="0"/>
          <w:numId w:val="2"/>
        </w:numPr>
        <w:spacing w:before="28" w:after="28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комплексный анализ текста</w:t>
      </w:r>
    </w:p>
    <w:p w:rsidR="00D9385F" w:rsidRDefault="00D9385F">
      <w:pPr>
        <w:widowControl w:val="0"/>
        <w:jc w:val="center"/>
      </w:pPr>
    </w:p>
    <w:p w:rsidR="00A84B89" w:rsidRDefault="00A84B89" w:rsidP="00A84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Содержание программы элективного курса</w:t>
      </w:r>
    </w:p>
    <w:p w:rsidR="00A84B89" w:rsidRDefault="00A84B89" w:rsidP="00A84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орфографии и пунктуации в письменном общении(34ч)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и письменное общение между людьми. Возникновение и развитие письма как средства общения.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письменной речи: использование средств письма для передачи мысли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буквы</w:t>
      </w:r>
      <w:proofErr w:type="gramEnd"/>
      <w:r>
        <w:rPr>
          <w:rFonts w:ascii="Times New Roman" w:hAnsi="Times New Roman" w:cs="Times New Roman"/>
          <w:sz w:val="28"/>
          <w:szCs w:val="28"/>
        </w:rPr>
        <w:t>, знаки препинания, дефис, пробел); ориентация на зрительное восприятие текста и невозможность учитывать немедленную реакцию адресата; возможность возвращения к написанному, совершенствования текста и т.п.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содержанию и языковому оформлению письменного высказывания. Особенности речевого этикета при письменном дистанционном общении (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>- сообщения, электронная почта, телефакс и др.).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письменного общения в виртуальных дискуссиях, конференциях на тематических чатах Интернета.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орфографии в письменном общении.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орфографии для более точной передачи смысловой стороны речи.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 русской орфографии и принципы написания.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Звукобуквенные орфограммы и морфологический принцип написания. Роль смыслового и грамматического анализа при выборе слитного, дефисного и раздельного написания.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Смысловой анализ при выборе строчной и прописной буквы.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графического сокращения слов и использование этих правил в практике современного письма.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сведения из истории русской пунктуации. Основное назначение пунктуации – расчленять письменную речь для облегчения её понимания. Принципы русской пунктуации: грамматический, смысловой, интонационный.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Смысловая роль знаков препинания. Структура предложения и пунктуация. Интонация и пунктуация.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функции пунктуационных знаков. Разделительные, выделительные знаки препинания, знаки завершения.</w:t>
      </w:r>
    </w:p>
    <w:p w:rsidR="00A84B89" w:rsidRDefault="00A84B89" w:rsidP="00A8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Разделы русской пунктуации: 1) знаки препинания в конце предложения; 2) знаки препинания внутри простого предложения; 3) знаки препинания 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>частями сложного предложения; 4) знаки препинания при передаче чужой речи; 5) знаки препинания в связном тексте.</w:t>
      </w:r>
    </w:p>
    <w:p w:rsidR="00D9385F" w:rsidRPr="006F3373" w:rsidRDefault="00A84B89" w:rsidP="006F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оформления на письме прямой речи. Цитирование. Справочники по русскому правописанию; работа с ними.</w:t>
      </w:r>
      <w:bookmarkStart w:id="0" w:name="_GoBack"/>
      <w:bookmarkEnd w:id="0"/>
    </w:p>
    <w:p w:rsidR="00D9385F" w:rsidRDefault="00CF1EB6">
      <w:pPr>
        <w:ind w:right="-1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факульта</w:t>
      </w:r>
      <w:r w:rsidR="00D006FA">
        <w:rPr>
          <w:rFonts w:ascii="Times New Roman" w:hAnsi="Times New Roman" w:cs="Times New Roman"/>
          <w:b/>
          <w:sz w:val="28"/>
          <w:szCs w:val="28"/>
        </w:rPr>
        <w:t>тивного курса</w:t>
      </w:r>
      <w:r w:rsidR="00D0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85F" w:rsidRDefault="00D0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9385F" w:rsidRDefault="00D0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«Язык в речевом общении»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4820"/>
        <w:gridCol w:w="1093"/>
      </w:tblGrid>
      <w:tr w:rsidR="00BA6AA1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Default="00BA6AA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Default="00BA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Default="00BA6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часы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AC2886" w:rsidRDefault="00BA6AA1">
            <w:pPr>
              <w:ind w:right="-1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28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Устное и письменное общение между людьми. Возникновение</w:t>
            </w:r>
          </w:p>
          <w:p w:rsidR="00BA6AA1" w:rsidRPr="00EE3ADB" w:rsidRDefault="00BA6AA1">
            <w:pPr>
              <w:ind w:right="-17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28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и развитие письма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AC2886" w:rsidRDefault="00BA6A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C28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Особенности письменной речи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требования к содержанию и языковому оформлению письменного высказывания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речевого этикета при письменном дистанционном общении, в виртуальных дискуссиях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rPr>
          <w:trHeight w:val="540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орфографии в письменном общении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rPr>
          <w:trHeight w:val="570"/>
        </w:trPr>
        <w:tc>
          <w:tcPr>
            <w:tcW w:w="13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Разделы русской орфографии и принципы написания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Звукобуквенные орфограммы  и морфологический принцип написания.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Правописание гласных в корнях слов.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Правописание согласных в корнях слов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Правописание приставок..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Правописание суффиксов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Правописание Н и НН в различных частях речи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Правописание окончаний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смыслового и грамматического анализа при выборе слитного, дефисного и раздельного написания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Правописание сложных слов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Смысловой анализ при выборе строчной и прописной буквы. Правила графического сокращения слов.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из истории русской пунктуации. Принципы русской пунктуации: грамматический, смысловой, интонационный.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Смысловая роль знаков препинания. Структура предложения и пунктуация. Интонация и пунктуация.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функции пунктуационных знаков. Разделительные, выделительные знаки препинания, знаки завершения.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Разделы русской пунктуации. Знаки препинания в конце предложения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препинания внутри простого предложения. Однородные члены предложения.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Обособленные определения и приложения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Обособленные обстоятельства и </w:t>
            </w: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дополнения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Знаки препинания при </w:t>
            </w:r>
            <w:proofErr w:type="gramStart"/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словах,  грамматически</w:t>
            </w:r>
            <w:proofErr w:type="gramEnd"/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связанных с членами предложения. Вводные слова и конструкции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Обращение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препинания между частями сложного предложения.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Союз и в простом и сложном предложении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Знаки препинания в  сложносочинённых и сложноподчинённых предложениях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препинания в бессоюзном сложном предложении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препинания при передаче чужой речи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Оформление на письме прямой речи и диалога.  Цитирование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препинания в связном тексте. Комплексный анализ текста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Справочники по русскому правописанию. Работа с ними.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Комплексный анализ текста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E3A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A6AA1" w:rsidRPr="00EE3ADB" w:rsidTr="00BA6AA1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6AA1" w:rsidRPr="00EE3ADB" w:rsidRDefault="00BA6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9385F" w:rsidRPr="00EE3ADB" w:rsidRDefault="00D9385F" w:rsidP="006061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385F" w:rsidRPr="00EE3ADB" w:rsidRDefault="00D9385F">
      <w:pPr>
        <w:ind w:righ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385F" w:rsidRPr="00EE3ADB" w:rsidRDefault="00D00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3ADB">
        <w:rPr>
          <w:rFonts w:ascii="Times New Roman" w:hAnsi="Times New Roman" w:cs="Times New Roman"/>
          <w:sz w:val="28"/>
          <w:szCs w:val="28"/>
        </w:rPr>
        <w:t>.  Перечень учебно-методического обеспечения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по русскому языку для общеобразовательных учреждений 5- 11 классы. Основной курс. Элективные </w:t>
      </w:r>
      <w:proofErr w:type="gramStart"/>
      <w:r w:rsidRPr="00EE3ADB">
        <w:rPr>
          <w:rFonts w:ascii="Times New Roman" w:hAnsi="Times New Roman" w:cs="Times New Roman"/>
          <w:sz w:val="28"/>
          <w:szCs w:val="28"/>
        </w:rPr>
        <w:t>курсы./</w:t>
      </w:r>
      <w:proofErr w:type="gramEnd"/>
      <w:r w:rsidRPr="00EE3ADB">
        <w:rPr>
          <w:rFonts w:ascii="Times New Roman" w:hAnsi="Times New Roman" w:cs="Times New Roman"/>
          <w:sz w:val="28"/>
          <w:szCs w:val="28"/>
        </w:rPr>
        <w:t xml:space="preserve"> Автор-составитель С.И. Львова/ – М., 2009.</w:t>
      </w:r>
    </w:p>
    <w:p w:rsidR="00D9385F" w:rsidRPr="00EE3ADB" w:rsidRDefault="00D00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Литература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Для учителя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E3ADB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 xml:space="preserve"> Н.С. Трудности современной пунктуации. М, 2000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E3ADB">
        <w:rPr>
          <w:rFonts w:ascii="Times New Roman" w:hAnsi="Times New Roman" w:cs="Times New Roman"/>
          <w:sz w:val="28"/>
          <w:szCs w:val="28"/>
        </w:rPr>
        <w:t>Казарцева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 xml:space="preserve"> О.М. Культура речевого общения: теория и практика обучения. – М., 1998.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3. Милославский И.Г. Культура речи и русская грамматика. – М., 2002.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4. Основы культуры речи. Хрестоматия. Сост. Л.И. </w:t>
      </w:r>
      <w:proofErr w:type="gramStart"/>
      <w:r w:rsidRPr="00EE3ADB">
        <w:rPr>
          <w:rFonts w:ascii="Times New Roman" w:hAnsi="Times New Roman" w:cs="Times New Roman"/>
          <w:sz w:val="28"/>
          <w:szCs w:val="28"/>
        </w:rPr>
        <w:t>Скворцов.-</w:t>
      </w:r>
      <w:proofErr w:type="gramEnd"/>
      <w:r w:rsidRPr="00EE3ADB">
        <w:rPr>
          <w:rFonts w:ascii="Times New Roman" w:hAnsi="Times New Roman" w:cs="Times New Roman"/>
          <w:sz w:val="28"/>
          <w:szCs w:val="28"/>
        </w:rPr>
        <w:t xml:space="preserve"> М., 1984.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5. Трофимова Г.К. Русский язык и культура речи: курс лекций. – М., 2004.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6. Львова с.И. Сборник диктантов с языковым анализом текста.8-9 классы: Пособие для учителя. М., 2003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7. Панов М.В. Занимательная орфография. М., 1984.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EE3ADB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 xml:space="preserve">  Г.Г.</w:t>
      </w:r>
      <w:proofErr w:type="gramEnd"/>
      <w:r w:rsidRPr="00EE3ADB">
        <w:rPr>
          <w:rFonts w:ascii="Times New Roman" w:hAnsi="Times New Roman" w:cs="Times New Roman"/>
          <w:sz w:val="28"/>
          <w:szCs w:val="28"/>
        </w:rPr>
        <w:t>, Бондаренко С.М. Секреты пунктуации. М., 1986</w:t>
      </w:r>
    </w:p>
    <w:p w:rsidR="00D9385F" w:rsidRPr="00EE3ADB" w:rsidRDefault="00D00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Для учащихся</w:t>
      </w:r>
    </w:p>
    <w:p w:rsidR="00D9385F" w:rsidRPr="00EE3ADB" w:rsidRDefault="00D006FA">
      <w:pPr>
        <w:numPr>
          <w:ilvl w:val="0"/>
          <w:numId w:val="3"/>
        </w:num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.  С.И.Львова язык в речевом общении. Факультативный курс (8-9 </w:t>
      </w:r>
      <w:proofErr w:type="spellStart"/>
      <w:r w:rsidRPr="00EE3A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>) Кн. Для учащихся. М. Просвещение.1992 г</w:t>
      </w:r>
    </w:p>
    <w:p w:rsidR="00D9385F" w:rsidRPr="00EE3ADB" w:rsidRDefault="00D006FA">
      <w:pPr>
        <w:numPr>
          <w:ilvl w:val="0"/>
          <w:numId w:val="3"/>
        </w:numPr>
        <w:spacing w:before="28" w:after="28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EE3ADB">
        <w:rPr>
          <w:rFonts w:ascii="Times New Roman" w:eastAsia="Calibri" w:hAnsi="Times New Roman" w:cs="Times New Roman"/>
          <w:sz w:val="28"/>
          <w:szCs w:val="28"/>
        </w:rPr>
        <w:t xml:space="preserve">Т.Ю. </w:t>
      </w:r>
      <w:proofErr w:type="spellStart"/>
      <w:proofErr w:type="gramStart"/>
      <w:r w:rsidRPr="00EE3ADB">
        <w:rPr>
          <w:rFonts w:ascii="Times New Roman" w:eastAsia="Calibri" w:hAnsi="Times New Roman" w:cs="Times New Roman"/>
          <w:sz w:val="28"/>
          <w:szCs w:val="28"/>
        </w:rPr>
        <w:t>Угроватова</w:t>
      </w:r>
      <w:proofErr w:type="spellEnd"/>
      <w:r w:rsidR="006061A9" w:rsidRPr="00EE3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ADB">
        <w:rPr>
          <w:rFonts w:ascii="Times New Roman" w:eastAsia="Calibri" w:hAnsi="Times New Roman" w:cs="Times New Roman"/>
          <w:sz w:val="28"/>
          <w:szCs w:val="28"/>
        </w:rPr>
        <w:t xml:space="preserve"> Русский</w:t>
      </w:r>
      <w:proofErr w:type="gramEnd"/>
      <w:r w:rsidRPr="00EE3ADB">
        <w:rPr>
          <w:rFonts w:ascii="Times New Roman" w:eastAsia="Calibri" w:hAnsi="Times New Roman" w:cs="Times New Roman"/>
          <w:sz w:val="28"/>
          <w:szCs w:val="28"/>
        </w:rPr>
        <w:t xml:space="preserve"> язык. Материалы для подготовки к итоговой аттестации</w:t>
      </w:r>
      <w:r w:rsidR="006061A9" w:rsidRPr="00EE3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ADB">
        <w:rPr>
          <w:rFonts w:ascii="Times New Roman" w:eastAsia="Calibri" w:hAnsi="Times New Roman" w:cs="Times New Roman"/>
          <w:sz w:val="28"/>
          <w:szCs w:val="28"/>
        </w:rPr>
        <w:t>М. Просвещение 2007г</w:t>
      </w:r>
    </w:p>
    <w:p w:rsidR="00D9385F" w:rsidRPr="00EE3ADB" w:rsidRDefault="00D006FA">
      <w:pPr>
        <w:numPr>
          <w:ilvl w:val="0"/>
          <w:numId w:val="3"/>
        </w:num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E3ADB">
        <w:rPr>
          <w:rFonts w:ascii="Times New Roman" w:hAnsi="Times New Roman" w:cs="Times New Roman"/>
          <w:sz w:val="28"/>
          <w:szCs w:val="28"/>
        </w:rPr>
        <w:t>Базжина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EE3ADB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ADB">
        <w:rPr>
          <w:rFonts w:ascii="Times New Roman" w:hAnsi="Times New Roman" w:cs="Times New Roman"/>
          <w:sz w:val="28"/>
          <w:szCs w:val="28"/>
        </w:rPr>
        <w:t>т.Ю</w:t>
      </w:r>
      <w:proofErr w:type="spellEnd"/>
      <w:r w:rsidRPr="00EE3ADB">
        <w:rPr>
          <w:rFonts w:ascii="Times New Roman" w:hAnsi="Times New Roman" w:cs="Times New Roman"/>
          <w:sz w:val="28"/>
          <w:szCs w:val="28"/>
        </w:rPr>
        <w:t>. Русская пунктуация. Пособие-справочник для старшеклассников, абитуриентов и студентов., М., 2000</w:t>
      </w:r>
    </w:p>
    <w:p w:rsidR="00D9385F" w:rsidRPr="00EE3ADB" w:rsidRDefault="00D006FA">
      <w:pPr>
        <w:numPr>
          <w:ilvl w:val="0"/>
          <w:numId w:val="3"/>
        </w:num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ГИА. Контрольно-измерительные материалы. 2010-2012 </w:t>
      </w:r>
    </w:p>
    <w:p w:rsidR="00D9385F" w:rsidRPr="00EE3ADB" w:rsidRDefault="00D006FA">
      <w:pPr>
        <w:numPr>
          <w:ilvl w:val="0"/>
          <w:numId w:val="3"/>
        </w:num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Голуб И.Б., Розенталь Д.Э. Занимательная стилистика. – М., 1989.</w:t>
      </w:r>
    </w:p>
    <w:p w:rsidR="00D9385F" w:rsidRPr="00EE3ADB" w:rsidRDefault="00D006FA">
      <w:pPr>
        <w:numPr>
          <w:ilvl w:val="0"/>
          <w:numId w:val="3"/>
        </w:num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 xml:space="preserve"> Гольдин В.Е. Речь и этикет. – М.,1983.</w:t>
      </w:r>
    </w:p>
    <w:p w:rsidR="00D9385F" w:rsidRPr="00EE3ADB" w:rsidRDefault="00D00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Словари: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1. Крысин Л. П. Школьный словарь иностранных слов. – М., 1997.</w:t>
      </w:r>
    </w:p>
    <w:p w:rsidR="00D9385F" w:rsidRPr="00EE3ADB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2. Львов В.В. Школьный орфоэпический словарь русского языка. – М., 2004.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 w:rsidRPr="00EE3ADB">
        <w:rPr>
          <w:rFonts w:ascii="Times New Roman" w:hAnsi="Times New Roman" w:cs="Times New Roman"/>
          <w:sz w:val="28"/>
          <w:szCs w:val="28"/>
        </w:rPr>
        <w:t>3. Скворцов Л. И. Культура русской речи.</w:t>
      </w:r>
      <w:r>
        <w:rPr>
          <w:rFonts w:ascii="Times New Roman" w:hAnsi="Times New Roman" w:cs="Times New Roman"/>
          <w:sz w:val="28"/>
          <w:szCs w:val="28"/>
        </w:rPr>
        <w:t xml:space="preserve"> Словарь – справочник. – М., 2003.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Энциклопедический словарь юного филолога (языкознание). Сост. М.В.Панов. – М.,1984.</w:t>
      </w:r>
    </w:p>
    <w:p w:rsidR="00D9385F" w:rsidRDefault="00D0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Львова С.И. Краткий орфографический словарь с этимологическими комментариями. –М., 2003.</w:t>
      </w:r>
    </w:p>
    <w:p w:rsidR="00213939" w:rsidRPr="006061A9" w:rsidRDefault="00213939" w:rsidP="00213939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60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 – методическое обеспечение</w:t>
      </w:r>
    </w:p>
    <w:p w:rsidR="00213939" w:rsidRPr="006061A9" w:rsidRDefault="00213939" w:rsidP="00213939">
      <w:pPr>
        <w:shd w:val="clear" w:color="auto" w:fill="FFFFFF"/>
        <w:suppressAutoHyphens w:val="0"/>
        <w:spacing w:after="0" w:line="240" w:lineRule="auto"/>
        <w:rPr>
          <w:rFonts w:eastAsia="Times New Roman" w:cs="Times New Roman"/>
          <w:color w:val="000000"/>
        </w:rPr>
      </w:pPr>
      <w:r w:rsidRPr="0060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 образовательные ресурсы</w:t>
      </w:r>
    </w:p>
    <w:p w:rsidR="00213939" w:rsidRPr="006061A9" w:rsidRDefault="00213939" w:rsidP="00213939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6061A9">
        <w:rPr>
          <w:rFonts w:ascii="Times New Roman" w:eastAsia="Times New Roman" w:hAnsi="Times New Roman" w:cs="Times New Roman"/>
          <w:color w:val="000000"/>
          <w:sz w:val="24"/>
          <w:szCs w:val="24"/>
        </w:rPr>
        <w:t>1.Русский язык. 1 С Репетитор. Весь школьный курс.</w:t>
      </w:r>
    </w:p>
    <w:p w:rsidR="00213939" w:rsidRPr="006061A9" w:rsidRDefault="00213939" w:rsidP="00213939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6061A9">
        <w:rPr>
          <w:rFonts w:ascii="Times New Roman" w:eastAsia="Times New Roman" w:hAnsi="Times New Roman" w:cs="Times New Roman"/>
          <w:color w:val="000000"/>
          <w:sz w:val="24"/>
          <w:szCs w:val="24"/>
        </w:rPr>
        <w:t>2.Русский язык. Справочник школьника. 5-11класс.</w:t>
      </w:r>
    </w:p>
    <w:p w:rsidR="00213939" w:rsidRPr="006061A9" w:rsidRDefault="00213939" w:rsidP="00213939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6061A9">
        <w:rPr>
          <w:rFonts w:ascii="Times New Roman" w:eastAsia="Times New Roman" w:hAnsi="Times New Roman" w:cs="Times New Roman"/>
          <w:color w:val="000000"/>
          <w:sz w:val="24"/>
          <w:szCs w:val="24"/>
        </w:rPr>
        <w:t>3.4000 заданий по русскому языку с 1 по 9 класс.</w:t>
      </w:r>
    </w:p>
    <w:p w:rsidR="00213939" w:rsidRPr="006061A9" w:rsidRDefault="00213939" w:rsidP="00213939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</w:rPr>
      </w:pPr>
      <w:r w:rsidRPr="006061A9">
        <w:rPr>
          <w:rFonts w:ascii="Times New Roman" w:eastAsia="Times New Roman" w:hAnsi="Times New Roman" w:cs="Times New Roman"/>
          <w:color w:val="000000"/>
          <w:sz w:val="24"/>
          <w:szCs w:val="24"/>
        </w:rPr>
        <w:t>4. Русский язык. Готовимся к ОГЭ.</w:t>
      </w:r>
    </w:p>
    <w:p w:rsidR="00D9385F" w:rsidRDefault="00D9385F">
      <w:pPr>
        <w:rPr>
          <w:rFonts w:ascii="Times New Roman" w:hAnsi="Times New Roman" w:cs="Times New Roman"/>
          <w:sz w:val="28"/>
          <w:szCs w:val="28"/>
        </w:rPr>
      </w:pPr>
    </w:p>
    <w:p w:rsidR="00D9385F" w:rsidRDefault="00D9385F">
      <w:pPr>
        <w:jc w:val="center"/>
        <w:rPr>
          <w:b/>
          <w:sz w:val="28"/>
          <w:szCs w:val="28"/>
        </w:rPr>
      </w:pPr>
    </w:p>
    <w:p w:rsidR="00D9385F" w:rsidRDefault="00D9385F">
      <w:pPr>
        <w:rPr>
          <w:sz w:val="24"/>
          <w:szCs w:val="24"/>
        </w:rPr>
      </w:pPr>
    </w:p>
    <w:p w:rsidR="00D9385F" w:rsidRDefault="00D9385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rPr>
          <w:rFonts w:ascii="Times New Roman" w:hAnsi="Times New Roman" w:cs="Times New Roman"/>
          <w:b/>
          <w:sz w:val="28"/>
          <w:szCs w:val="28"/>
        </w:rPr>
      </w:pPr>
    </w:p>
    <w:p w:rsidR="00D9385F" w:rsidRDefault="00D9385F">
      <w:pPr>
        <w:jc w:val="center"/>
        <w:rPr>
          <w:b/>
          <w:bCs/>
        </w:rPr>
      </w:pPr>
    </w:p>
    <w:p w:rsidR="00D9385F" w:rsidRDefault="00D9385F">
      <w:pPr>
        <w:jc w:val="center"/>
        <w:rPr>
          <w:b/>
          <w:bCs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Cs w:val="28"/>
        </w:rPr>
      </w:pPr>
    </w:p>
    <w:p w:rsidR="00D9385F" w:rsidRDefault="00D9385F">
      <w:pPr>
        <w:rPr>
          <w:sz w:val="72"/>
          <w:szCs w:val="72"/>
        </w:rPr>
      </w:pPr>
    </w:p>
    <w:p w:rsidR="00D9385F" w:rsidRDefault="00D9385F">
      <w:pPr>
        <w:rPr>
          <w:szCs w:val="28"/>
        </w:rPr>
      </w:pPr>
    </w:p>
    <w:p w:rsidR="00D9385F" w:rsidRDefault="00D9385F"/>
    <w:p w:rsidR="00D9385F" w:rsidRDefault="00D9385F"/>
    <w:sectPr w:rsidR="00D9385F" w:rsidSect="00D9385F">
      <w:pgSz w:w="11906" w:h="16838"/>
      <w:pgMar w:top="1134" w:right="993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B6C"/>
    <w:multiLevelType w:val="multilevel"/>
    <w:tmpl w:val="F0DA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248B6"/>
    <w:multiLevelType w:val="multilevel"/>
    <w:tmpl w:val="7D8275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6C1769B"/>
    <w:multiLevelType w:val="multilevel"/>
    <w:tmpl w:val="E438F412"/>
    <w:lvl w:ilvl="0">
      <w:start w:val="1"/>
      <w:numFmt w:val="decimal"/>
      <w:lvlText w:val="%1"/>
      <w:lvlJc w:val="left"/>
      <w:pPr>
        <w:ind w:left="1744" w:hanging="1035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 w15:restartNumberingAfterBreak="0">
    <w:nsid w:val="67B6772F"/>
    <w:multiLevelType w:val="multilevel"/>
    <w:tmpl w:val="ECCAC5A4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 w15:restartNumberingAfterBreak="0">
    <w:nsid w:val="750D4BA3"/>
    <w:multiLevelType w:val="multilevel"/>
    <w:tmpl w:val="CB5ABF6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85F"/>
    <w:rsid w:val="00015EA7"/>
    <w:rsid w:val="00055F65"/>
    <w:rsid w:val="00064A1C"/>
    <w:rsid w:val="000D0D4F"/>
    <w:rsid w:val="000E1852"/>
    <w:rsid w:val="000E54E0"/>
    <w:rsid w:val="00135146"/>
    <w:rsid w:val="001820E7"/>
    <w:rsid w:val="00187854"/>
    <w:rsid w:val="00213939"/>
    <w:rsid w:val="00280370"/>
    <w:rsid w:val="002957FC"/>
    <w:rsid w:val="002F1694"/>
    <w:rsid w:val="0038792E"/>
    <w:rsid w:val="0042279B"/>
    <w:rsid w:val="004969CF"/>
    <w:rsid w:val="00566A00"/>
    <w:rsid w:val="005C61AA"/>
    <w:rsid w:val="006061A9"/>
    <w:rsid w:val="006221BC"/>
    <w:rsid w:val="006366F4"/>
    <w:rsid w:val="00651253"/>
    <w:rsid w:val="006B0738"/>
    <w:rsid w:val="006E2D51"/>
    <w:rsid w:val="006F3373"/>
    <w:rsid w:val="007571A1"/>
    <w:rsid w:val="00823F8D"/>
    <w:rsid w:val="00825DDB"/>
    <w:rsid w:val="008B7C55"/>
    <w:rsid w:val="008E1228"/>
    <w:rsid w:val="0098103A"/>
    <w:rsid w:val="009D62D1"/>
    <w:rsid w:val="00A556D1"/>
    <w:rsid w:val="00A752AF"/>
    <w:rsid w:val="00A84B89"/>
    <w:rsid w:val="00AC2886"/>
    <w:rsid w:val="00B01394"/>
    <w:rsid w:val="00B64C15"/>
    <w:rsid w:val="00BA6AA1"/>
    <w:rsid w:val="00C10AD4"/>
    <w:rsid w:val="00C157FB"/>
    <w:rsid w:val="00C8795C"/>
    <w:rsid w:val="00CB55A5"/>
    <w:rsid w:val="00CF1EB6"/>
    <w:rsid w:val="00D006FA"/>
    <w:rsid w:val="00D138B5"/>
    <w:rsid w:val="00D9385F"/>
    <w:rsid w:val="00DC063E"/>
    <w:rsid w:val="00E60EFF"/>
    <w:rsid w:val="00E642AD"/>
    <w:rsid w:val="00EA3E7B"/>
    <w:rsid w:val="00EC109B"/>
    <w:rsid w:val="00EE3ADB"/>
    <w:rsid w:val="00EF7D49"/>
    <w:rsid w:val="00F1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1CCF"/>
  <w15:docId w15:val="{7B7F3653-967B-4E86-9880-E68F5201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385F"/>
    <w:pPr>
      <w:suppressAutoHyphens/>
    </w:pPr>
    <w:rPr>
      <w:rFonts w:ascii="Calibri" w:eastAsia="SimSun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D9385F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basedOn w:val="a0"/>
    <w:rsid w:val="00D9385F"/>
    <w:rPr>
      <w:b/>
      <w:bCs/>
    </w:rPr>
  </w:style>
  <w:style w:type="character" w:customStyle="1" w:styleId="FontStyle11">
    <w:name w:val="Font Style11"/>
    <w:basedOn w:val="a0"/>
    <w:rsid w:val="00D9385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D9385F"/>
    <w:rPr>
      <w:rFonts w:ascii="Georgia" w:hAnsi="Georgia" w:cs="Georgia"/>
      <w:sz w:val="20"/>
      <w:szCs w:val="20"/>
    </w:rPr>
  </w:style>
  <w:style w:type="character" w:customStyle="1" w:styleId="ListLabel1">
    <w:name w:val="ListLabel 1"/>
    <w:rsid w:val="00D9385F"/>
    <w:rPr>
      <w:rFonts w:eastAsia="Calibri"/>
      <w:b w:val="0"/>
    </w:rPr>
  </w:style>
  <w:style w:type="character" w:customStyle="1" w:styleId="ListLabel2">
    <w:name w:val="ListLabel 2"/>
    <w:rsid w:val="00D9385F"/>
    <w:rPr>
      <w:b w:val="0"/>
    </w:rPr>
  </w:style>
  <w:style w:type="paragraph" w:customStyle="1" w:styleId="1">
    <w:name w:val="Заголовок1"/>
    <w:basedOn w:val="a"/>
    <w:next w:val="a5"/>
    <w:rsid w:val="00D938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9385F"/>
    <w:pPr>
      <w:spacing w:after="120"/>
    </w:pPr>
  </w:style>
  <w:style w:type="paragraph" w:styleId="a6">
    <w:name w:val="List"/>
    <w:basedOn w:val="a5"/>
    <w:rsid w:val="00D9385F"/>
    <w:rPr>
      <w:rFonts w:cs="Mangal"/>
    </w:rPr>
  </w:style>
  <w:style w:type="paragraph" w:styleId="a7">
    <w:name w:val="Title"/>
    <w:basedOn w:val="a"/>
    <w:rsid w:val="00D938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D9385F"/>
    <w:pPr>
      <w:suppressLineNumbers/>
    </w:pPr>
    <w:rPr>
      <w:rFonts w:cs="Mangal"/>
    </w:rPr>
  </w:style>
  <w:style w:type="paragraph" w:styleId="a9">
    <w:name w:val="Balloon Text"/>
    <w:basedOn w:val="a"/>
    <w:rsid w:val="00D938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9385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Татьяна</cp:lastModifiedBy>
  <cp:revision>97</cp:revision>
  <cp:lastPrinted>2014-11-08T12:48:00Z</cp:lastPrinted>
  <dcterms:created xsi:type="dcterms:W3CDTF">2014-09-17T17:46:00Z</dcterms:created>
  <dcterms:modified xsi:type="dcterms:W3CDTF">2024-10-16T16:06:00Z</dcterms:modified>
</cp:coreProperties>
</file>