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44" w:rsidRPr="00DA4144" w:rsidRDefault="00DA4144" w:rsidP="00DA4144">
      <w:pPr>
        <w:spacing w:before="150" w:after="150" w:line="600" w:lineRule="atLeast"/>
        <w:outlineLvl w:val="0"/>
        <w:rPr>
          <w:rFonts w:ascii="Arial" w:eastAsia="Times New Roman" w:hAnsi="Arial" w:cs="Arial"/>
          <w:color w:val="555555"/>
          <w:kern w:val="36"/>
          <w:sz w:val="58"/>
          <w:szCs w:val="58"/>
          <w:lang w:eastAsia="ru-RU"/>
        </w:rPr>
      </w:pPr>
      <w:r w:rsidRPr="00DA4144">
        <w:rPr>
          <w:rFonts w:ascii="Arial" w:eastAsia="Times New Roman" w:hAnsi="Arial" w:cs="Arial"/>
          <w:color w:val="555555"/>
          <w:kern w:val="36"/>
          <w:sz w:val="58"/>
          <w:szCs w:val="58"/>
          <w:lang w:eastAsia="ru-RU"/>
        </w:rPr>
        <w:t>Функциональная грамотность</w:t>
      </w:r>
    </w:p>
    <w:p w:rsidR="00DA4144" w:rsidRPr="00DA4144" w:rsidRDefault="00DA4144" w:rsidP="00DA4144">
      <w:pPr>
        <w:spacing w:before="150" w:after="150" w:line="600" w:lineRule="atLeast"/>
        <w:outlineLvl w:val="1"/>
        <w:rPr>
          <w:rFonts w:ascii="Arial" w:eastAsia="Times New Roman" w:hAnsi="Arial" w:cs="Arial"/>
          <w:color w:val="555555"/>
          <w:sz w:val="47"/>
          <w:szCs w:val="47"/>
          <w:lang w:eastAsia="ru-RU"/>
        </w:rPr>
      </w:pPr>
      <w:r w:rsidRPr="00DA4144">
        <w:rPr>
          <w:rFonts w:ascii="Arial" w:eastAsia="Times New Roman" w:hAnsi="Arial" w:cs="Arial"/>
          <w:color w:val="555555"/>
          <w:sz w:val="47"/>
          <w:szCs w:val="47"/>
          <w:lang w:eastAsia="ru-RU"/>
        </w:rPr>
        <w:t>Памятка для родителей по функциональной грамотности.</w:t>
      </w:r>
    </w:p>
    <w:p w:rsidR="00DA4144" w:rsidRPr="00DA4144" w:rsidRDefault="00DA4144" w:rsidP="00DA4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недвижимость за границей" w:history="1">
        <w:r w:rsidRPr="00DA4144">
          <w:rPr>
            <w:rFonts w:ascii="Times New Roman" w:eastAsia="Times New Roman" w:hAnsi="Times New Roman" w:cs="Times New Roman"/>
            <w:color w:val="0066A2"/>
            <w:sz w:val="24"/>
            <w:szCs w:val="24"/>
            <w:u w:val="single"/>
            <w:lang w:eastAsia="ru-RU"/>
          </w:rPr>
          <w:t>недвижимость за границей</w:t>
        </w:r>
      </w:hyperlink>
      <w:r w:rsidRPr="00DA4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tgtFrame="_blank" w:tooltip="лучшие SPA курорты" w:history="1">
        <w:r w:rsidRPr="00DA4144">
          <w:rPr>
            <w:rFonts w:ascii="Times New Roman" w:eastAsia="Times New Roman" w:hAnsi="Times New Roman" w:cs="Times New Roman"/>
            <w:color w:val="0066A2"/>
            <w:sz w:val="24"/>
            <w:szCs w:val="24"/>
            <w:u w:val="single"/>
            <w:lang w:eastAsia="ru-RU"/>
          </w:rPr>
          <w:t>лучшие SPA курорты</w:t>
        </w:r>
      </w:hyperlink>
    </w:p>
    <w:p w:rsidR="00DA4144" w:rsidRPr="00DA4144" w:rsidRDefault="00DA4144" w:rsidP="00DA4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4144" w:rsidRPr="00DA4144" w:rsidRDefault="00DA4144" w:rsidP="00DA4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4144" w:rsidRPr="00DA4144" w:rsidRDefault="00DA4144" w:rsidP="00DA4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знать о функциональной грамотности!</w:t>
      </w:r>
    </w:p>
    <w:p w:rsidR="00DA4144" w:rsidRPr="00DA4144" w:rsidRDefault="00DA4144" w:rsidP="00DA4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4144" w:rsidRPr="00DA4144" w:rsidRDefault="00DA4144" w:rsidP="00DA4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 очень важно быть успешным в учебе. А для этого он должен уметь работать с информацией: находить её, проверять факты, анализировать, обобщать.  </w:t>
      </w:r>
    </w:p>
    <w:p w:rsidR="00DA4144" w:rsidRPr="00DA4144" w:rsidRDefault="00DA4144" w:rsidP="00DA4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сентября 2022 вступают в силу новые федеральные государственные образовательные стандарты, которые ставят перед участниками образовательных отношений задачу обеспечения формирования функциональной грамотности обучающихся.</w:t>
      </w:r>
    </w:p>
    <w:p w:rsidR="00DA4144" w:rsidRPr="00DA4144" w:rsidRDefault="00DA4144" w:rsidP="00DA4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функциональная грамотность?</w:t>
      </w:r>
    </w:p>
    <w:p w:rsidR="00DA4144" w:rsidRPr="00DA4144" w:rsidRDefault="00DA4144" w:rsidP="00DA4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способность решать учебные задачи и жизненные проблемные ситуации на основе сформированных предметных, </w:t>
      </w:r>
      <w:proofErr w:type="spellStart"/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универсальных способов деятельности,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 (п. 34.2 приказа </w:t>
      </w:r>
      <w:proofErr w:type="spellStart"/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п. 35.2 приказа </w:t>
      </w:r>
      <w:proofErr w:type="spellStart"/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образования»).</w:t>
      </w:r>
    </w:p>
    <w:p w:rsidR="00DA4144" w:rsidRPr="00DA4144" w:rsidRDefault="00DA4144" w:rsidP="00DA4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словами</w:t>
      </w:r>
      <w:proofErr w:type="gramEnd"/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функциональная грамотность показывает, как человек может использовать полученные в школе знания в реальной жизни, сможет ли он найти оптимальные способы решения проблемных ситуаций.</w:t>
      </w:r>
    </w:p>
    <w:p w:rsidR="00DA4144" w:rsidRPr="00DA4144" w:rsidRDefault="00DA4144" w:rsidP="00DA4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формирования у детей функциональной грамотности вызвала изменения требований к знаниям, умениям и навыкам учащихся на экзаменах (ОГЭ, ЕГЭ). Конечно же, сами задания не поменялись, но изменилась формулировка вопросов, они стали нестандартными, жизненными.</w:t>
      </w:r>
    </w:p>
    <w:p w:rsidR="00DA4144" w:rsidRPr="00DA4144" w:rsidRDefault="00DA4144" w:rsidP="00DA4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различные электронные порталы формируют и предлагают банки заданий для оценки функциональной грамотности для всех желающих (учителей, родителей, обучающихся), решив которые можно определить, насколько у человека сформировано умение использовать имеющийся запас знаний.</w:t>
      </w:r>
    </w:p>
    <w:p w:rsidR="00DA4144" w:rsidRPr="00DA4144" w:rsidRDefault="00DA4144" w:rsidP="00DA4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 </w:t>
      </w:r>
      <w:r w:rsidRPr="00DA414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бесплатно </w:t>
      </w:r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воспользоваться предлагаемыми заданиями на портале Российской электронной школы (РЭШ): </w:t>
      </w:r>
      <w:hyperlink r:id="rId6" w:tgtFrame="_blank" w:history="1">
        <w:r w:rsidRPr="00DA4144">
          <w:rPr>
            <w:rFonts w:ascii="Times New Roman" w:eastAsia="Times New Roman" w:hAnsi="Times New Roman" w:cs="Times New Roman"/>
            <w:color w:val="0066A2"/>
            <w:sz w:val="28"/>
            <w:szCs w:val="28"/>
            <w:u w:val="single"/>
            <w:lang w:eastAsia="ru-RU"/>
          </w:rPr>
          <w:t>https://fg.resh.edu.ru</w:t>
        </w:r>
      </w:hyperlink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также </w:t>
      </w:r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 </w:t>
      </w:r>
      <w:r w:rsidRPr="00DA41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сайте Института стратегии развития образования Российской академии образования (</w:t>
      </w:r>
      <w:hyperlink r:id="rId7" w:tgtFrame="_blank" w:history="1">
        <w:r w:rsidRPr="00DA4144">
          <w:rPr>
            <w:rFonts w:ascii="Times New Roman" w:eastAsia="Times New Roman" w:hAnsi="Times New Roman" w:cs="Times New Roman"/>
            <w:color w:val="0066A2"/>
            <w:sz w:val="28"/>
            <w:szCs w:val="28"/>
            <w:u w:val="single"/>
            <w:shd w:val="clear" w:color="auto" w:fill="FFFFFF"/>
            <w:lang w:eastAsia="ru-RU"/>
          </w:rPr>
          <w:t>http://skiv.instrao.ru/bank-zadaniy/</w:t>
        </w:r>
      </w:hyperlink>
      <w:r w:rsidRPr="00DA41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 по 6 направлениям для обучающихся основной школы (5-9 классы).</w:t>
      </w:r>
    </w:p>
    <w:p w:rsidR="00DA4144" w:rsidRPr="00DA4144" w:rsidRDefault="00DA4144" w:rsidP="00DA4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выработает способность усваивать новую информацию и умение обмениваться информацией с другими, в течение всей его жизни перед ним будут открываться многообразные экономические и социальные возможности. Сделайте своих детей успешными!</w:t>
      </w:r>
    </w:p>
    <w:p w:rsidR="005713E2" w:rsidRDefault="005713E2">
      <w:bookmarkStart w:id="0" w:name="_GoBack"/>
      <w:bookmarkEnd w:id="0"/>
    </w:p>
    <w:sectPr w:rsidR="0057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38"/>
    <w:rsid w:val="00235E38"/>
    <w:rsid w:val="005713E2"/>
    <w:rsid w:val="00D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36270-CDFF-4E7C-926F-8E5045A7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4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41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41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4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g.resh.edu.ru/" TargetMode="External"/><Relationship Id="rId5" Type="http://schemas.openxmlformats.org/officeDocument/2006/relationships/hyperlink" Target="http://travels-world.net/" TargetMode="External"/><Relationship Id="rId4" Type="http://schemas.openxmlformats.org/officeDocument/2006/relationships/hyperlink" Target="http://portalinfo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2022-09-26T08:14:00Z</dcterms:created>
  <dcterms:modified xsi:type="dcterms:W3CDTF">2022-09-26T08:17:00Z</dcterms:modified>
</cp:coreProperties>
</file>